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3A" w:rsidRDefault="00FD293A" w:rsidP="008B6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D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</w:t>
      </w:r>
      <w:r>
        <w:rPr>
          <w:rFonts w:ascii="Times New Roman" w:hAnsi="Times New Roman" w:cs="Times New Roman"/>
          <w:b/>
          <w:sz w:val="28"/>
          <w:szCs w:val="28"/>
        </w:rPr>
        <w:t xml:space="preserve">на 1 полугодие </w:t>
      </w:r>
      <w:r w:rsidR="008D407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3D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93A" w:rsidRPr="0076349F" w:rsidRDefault="008F6971" w:rsidP="00FD2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1276"/>
        <w:gridCol w:w="7790"/>
      </w:tblGrid>
      <w:tr w:rsidR="00FD293A" w:rsidRPr="0076349F" w:rsidTr="00FD293A">
        <w:tc>
          <w:tcPr>
            <w:tcW w:w="1277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FD293A" w:rsidRPr="0076349F" w:rsidTr="00FD293A">
        <w:tc>
          <w:tcPr>
            <w:tcW w:w="1277" w:type="dxa"/>
          </w:tcPr>
          <w:p w:rsidR="00FD293A" w:rsidRPr="00BC67DD" w:rsidRDefault="00FD293A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7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293A" w:rsidRPr="00FA293E" w:rsidRDefault="00940C2A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7790" w:type="dxa"/>
          </w:tcPr>
          <w:p w:rsidR="00FD293A" w:rsidRPr="00FA293E" w:rsidRDefault="008D4072" w:rsidP="008F6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</w:t>
            </w:r>
            <w:r w:rsidRPr="00586BB4"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8F6971" w:rsidRPr="0076349F" w:rsidTr="00FD293A">
        <w:tc>
          <w:tcPr>
            <w:tcW w:w="1277" w:type="dxa"/>
          </w:tcPr>
          <w:p w:rsidR="008F6971" w:rsidRPr="00BC67DD" w:rsidRDefault="006B5F0B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8F6971" w:rsidRDefault="00EC1D76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7790" w:type="dxa"/>
          </w:tcPr>
          <w:p w:rsidR="008D4072" w:rsidRPr="008D4072" w:rsidRDefault="008D4072" w:rsidP="008D407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8D4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Равномерное </w:t>
            </w:r>
            <w:proofErr w:type="spellStart"/>
            <w:r w:rsidRPr="008D4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прямолинейное</w:t>
            </w:r>
            <w:proofErr w:type="spellEnd"/>
            <w:r w:rsidRPr="008D4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движение</w:t>
            </w:r>
          </w:p>
          <w:p w:rsidR="008F6971" w:rsidRDefault="008D4072" w:rsidP="008D407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4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Равноускоренное </w:t>
            </w:r>
            <w:proofErr w:type="spellStart"/>
            <w:r w:rsidRPr="008D4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прямолинейное</w:t>
            </w:r>
            <w:proofErr w:type="spellEnd"/>
            <w:r w:rsidRPr="008D4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движение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8F6971" w:rsidRPr="0076349F" w:rsidTr="00FD293A">
        <w:tc>
          <w:tcPr>
            <w:tcW w:w="1277" w:type="dxa"/>
          </w:tcPr>
          <w:p w:rsidR="008F6971" w:rsidRPr="00BC67DD" w:rsidRDefault="006B5F0B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8F6971" w:rsidRDefault="00EC1D76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 2023</w:t>
            </w:r>
          </w:p>
        </w:tc>
        <w:tc>
          <w:tcPr>
            <w:tcW w:w="7790" w:type="dxa"/>
          </w:tcPr>
          <w:p w:rsidR="008F6971" w:rsidRDefault="008D4072" w:rsidP="00DC4B3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Законы Ньютона».</w:t>
            </w:r>
          </w:p>
        </w:tc>
      </w:tr>
      <w:tr w:rsidR="008F6971" w:rsidRPr="0076349F" w:rsidTr="00FD293A">
        <w:tc>
          <w:tcPr>
            <w:tcW w:w="1277" w:type="dxa"/>
          </w:tcPr>
          <w:p w:rsidR="008F6971" w:rsidRPr="00BC67DD" w:rsidRDefault="006B5F0B" w:rsidP="008F6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8F6971" w:rsidRDefault="0006226C" w:rsidP="008F6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7790" w:type="dxa"/>
          </w:tcPr>
          <w:p w:rsidR="008F6971" w:rsidRDefault="008D4072" w:rsidP="008F697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586BB4">
              <w:rPr>
                <w:rFonts w:ascii="Times New Roman" w:hAnsi="Times New Roman"/>
                <w:color w:val="000000"/>
                <w:sz w:val="24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8F6971" w:rsidRPr="0076349F" w:rsidTr="00FD293A">
        <w:tc>
          <w:tcPr>
            <w:tcW w:w="1277" w:type="dxa"/>
          </w:tcPr>
          <w:p w:rsidR="008F6971" w:rsidRPr="00BC67DD" w:rsidRDefault="006B5F0B" w:rsidP="008F6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F6971" w:rsidRDefault="0006226C" w:rsidP="008F6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7790" w:type="dxa"/>
          </w:tcPr>
          <w:p w:rsidR="008F6971" w:rsidRDefault="008D4072" w:rsidP="008F697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586BB4">
              <w:rPr>
                <w:rFonts w:ascii="Times New Roman" w:hAnsi="Times New Roman"/>
                <w:color w:val="000000"/>
                <w:sz w:val="24"/>
              </w:rPr>
              <w:t>Сила трения. Коэффициент трения. Сила сопротивления при движении тела в жидкости или газе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8F6971" w:rsidRPr="0076349F" w:rsidTr="00FD293A">
        <w:tc>
          <w:tcPr>
            <w:tcW w:w="1277" w:type="dxa"/>
          </w:tcPr>
          <w:p w:rsidR="008F6971" w:rsidRPr="00BC67DD" w:rsidRDefault="006B5F0B" w:rsidP="008F6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8F6971" w:rsidRDefault="0006226C" w:rsidP="008F6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7790" w:type="dxa"/>
          </w:tcPr>
          <w:p w:rsidR="008F6971" w:rsidRDefault="008D4072" w:rsidP="008F697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586BB4">
              <w:rPr>
                <w:rFonts w:ascii="Times New Roman" w:hAnsi="Times New Roman"/>
                <w:color w:val="000000"/>
                <w:sz w:val="24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6226C" w:rsidRPr="0076349F" w:rsidTr="00FD293A">
        <w:tc>
          <w:tcPr>
            <w:tcW w:w="1277" w:type="dxa"/>
          </w:tcPr>
          <w:p w:rsidR="0006226C" w:rsidRDefault="0006226C" w:rsidP="008F6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06226C" w:rsidRDefault="0006226C" w:rsidP="00A06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6B91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7790" w:type="dxa"/>
          </w:tcPr>
          <w:p w:rsidR="0006226C" w:rsidRPr="0006226C" w:rsidRDefault="008D4072" w:rsidP="008F697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</w:t>
            </w:r>
            <w:r w:rsidRPr="00586BB4">
              <w:rPr>
                <w:rFonts w:ascii="Times New Roman" w:hAnsi="Times New Roman"/>
                <w:color w:val="000000"/>
                <w:sz w:val="24"/>
              </w:rPr>
              <w:t xml:space="preserve">Потенциальные и </w:t>
            </w:r>
            <w:proofErr w:type="spellStart"/>
            <w:r w:rsidRPr="00586BB4">
              <w:rPr>
                <w:rFonts w:ascii="Times New Roman" w:hAnsi="Times New Roman"/>
                <w:color w:val="000000"/>
                <w:sz w:val="24"/>
              </w:rPr>
              <w:t>непотенциальные</w:t>
            </w:r>
            <w:proofErr w:type="spellEnd"/>
            <w:r w:rsidRPr="00586BB4">
              <w:rPr>
                <w:rFonts w:ascii="Times New Roman" w:hAnsi="Times New Roman"/>
                <w:color w:val="000000"/>
                <w:sz w:val="24"/>
              </w:rPr>
              <w:t xml:space="preserve"> силы. Связь работы </w:t>
            </w:r>
            <w:proofErr w:type="spellStart"/>
            <w:r w:rsidRPr="00586BB4">
              <w:rPr>
                <w:rFonts w:ascii="Times New Roman" w:hAnsi="Times New Roman"/>
                <w:color w:val="000000"/>
                <w:sz w:val="24"/>
              </w:rPr>
              <w:t>непотенциальных</w:t>
            </w:r>
            <w:proofErr w:type="spellEnd"/>
            <w:r w:rsidRPr="00586BB4">
              <w:rPr>
                <w:rFonts w:ascii="Times New Roman" w:hAnsi="Times New Roman"/>
                <w:color w:val="000000"/>
                <w:sz w:val="24"/>
              </w:rPr>
              <w:t xml:space="preserve"> сил с изменением </w:t>
            </w:r>
            <w:proofErr w:type="spellStart"/>
            <w:r w:rsidRPr="00586BB4"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 w:rsidRPr="00586BB4">
              <w:rPr>
                <w:rFonts w:ascii="Times New Roman" w:hAnsi="Times New Roman"/>
                <w:color w:val="000000"/>
                <w:sz w:val="24"/>
              </w:rPr>
              <w:t xml:space="preserve">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Закон сохранения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̆ энергии</w:t>
            </w:r>
          </w:p>
        </w:tc>
      </w:tr>
      <w:tr w:rsidR="0006226C" w:rsidRPr="0076349F" w:rsidTr="00D62930">
        <w:tc>
          <w:tcPr>
            <w:tcW w:w="1277" w:type="dxa"/>
          </w:tcPr>
          <w:p w:rsidR="0006226C" w:rsidRDefault="0006226C" w:rsidP="00D62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06226C" w:rsidRDefault="0006226C" w:rsidP="00D62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2023 </w:t>
            </w:r>
          </w:p>
        </w:tc>
        <w:tc>
          <w:tcPr>
            <w:tcW w:w="7790" w:type="dxa"/>
          </w:tcPr>
          <w:p w:rsidR="0006226C" w:rsidRPr="0006226C" w:rsidRDefault="008D4072" w:rsidP="00D6293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6BB4"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</w:tr>
      <w:tr w:rsidR="0006226C" w:rsidRPr="0076349F" w:rsidTr="00D62930">
        <w:tc>
          <w:tcPr>
            <w:tcW w:w="1277" w:type="dxa"/>
          </w:tcPr>
          <w:p w:rsidR="0006226C" w:rsidRDefault="0006226C" w:rsidP="00D62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06226C" w:rsidRDefault="00EF57F5" w:rsidP="00D62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</w:t>
            </w:r>
            <w:r w:rsidR="0006226C">
              <w:rPr>
                <w:rFonts w:ascii="Times New Roman" w:hAnsi="Times New Roman" w:cs="Times New Roman"/>
                <w:sz w:val="26"/>
                <w:szCs w:val="26"/>
              </w:rPr>
              <w:t>ь 2023</w:t>
            </w:r>
          </w:p>
        </w:tc>
        <w:tc>
          <w:tcPr>
            <w:tcW w:w="7790" w:type="dxa"/>
          </w:tcPr>
          <w:p w:rsidR="0006226C" w:rsidRPr="0006226C" w:rsidRDefault="008D4072" w:rsidP="00D6293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6BB4">
              <w:rPr>
                <w:rFonts w:ascii="Times New Roman" w:hAnsi="Times New Roman"/>
                <w:color w:val="000000"/>
                <w:sz w:val="24"/>
              </w:rPr>
              <w:t>Контрольная работа по теме «Кинематика. Динамика. Законы сохранения в механике»</w:t>
            </w:r>
          </w:p>
        </w:tc>
      </w:tr>
      <w:tr w:rsidR="0006226C" w:rsidRPr="0076349F" w:rsidTr="00D62930">
        <w:tc>
          <w:tcPr>
            <w:tcW w:w="1277" w:type="dxa"/>
          </w:tcPr>
          <w:p w:rsidR="0006226C" w:rsidRDefault="0006226C" w:rsidP="00D62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06226C" w:rsidRDefault="00A06B91" w:rsidP="00D62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  <w:r w:rsidR="00EF57F5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7790" w:type="dxa"/>
          </w:tcPr>
          <w:p w:rsidR="0006226C" w:rsidRPr="0006226C" w:rsidRDefault="008D4072" w:rsidP="00D6293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586BB4">
              <w:rPr>
                <w:rFonts w:ascii="Times New Roman" w:hAnsi="Times New Roman"/>
                <w:color w:val="000000"/>
                <w:sz w:val="24"/>
              </w:rPr>
              <w:t>Идеальный газ в МКТ. Основное уравнение МКТ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6226C" w:rsidRPr="0076349F" w:rsidTr="00D62930">
        <w:tc>
          <w:tcPr>
            <w:tcW w:w="1277" w:type="dxa"/>
          </w:tcPr>
          <w:p w:rsidR="0006226C" w:rsidRDefault="0006226C" w:rsidP="00D62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06226C" w:rsidRDefault="00EF57F5" w:rsidP="00D62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EF57F5" w:rsidRDefault="00EF57F5" w:rsidP="00D62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7790" w:type="dxa"/>
          </w:tcPr>
          <w:p w:rsidR="0006226C" w:rsidRPr="0006226C" w:rsidRDefault="008D4072" w:rsidP="00D6293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6BB4"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</w:tr>
      <w:tr w:rsidR="0006226C" w:rsidRPr="0076349F" w:rsidTr="00FD293A">
        <w:tc>
          <w:tcPr>
            <w:tcW w:w="1277" w:type="dxa"/>
          </w:tcPr>
          <w:p w:rsidR="0006226C" w:rsidRDefault="0006226C" w:rsidP="008F6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06226C" w:rsidRDefault="00EF57F5" w:rsidP="008F6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:rsidR="0006226C" w:rsidRPr="0006226C" w:rsidRDefault="008D4072" w:rsidP="008F697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586BB4">
              <w:rPr>
                <w:rFonts w:ascii="Times New Roman" w:hAnsi="Times New Roman"/>
                <w:color w:val="000000"/>
                <w:sz w:val="24"/>
              </w:rPr>
              <w:t xml:space="preserve">Внутренняя энергия </w:t>
            </w:r>
            <w:proofErr w:type="spellStart"/>
            <w:r w:rsidRPr="00586BB4">
              <w:rPr>
                <w:rFonts w:ascii="Times New Roman" w:hAnsi="Times New Roman"/>
                <w:color w:val="000000"/>
                <w:sz w:val="24"/>
              </w:rPr>
              <w:t>термодинамическои</w:t>
            </w:r>
            <w:proofErr w:type="spellEnd"/>
            <w:r w:rsidRPr="00586BB4">
              <w:rPr>
                <w:rFonts w:ascii="Times New Roman" w:hAnsi="Times New Roman"/>
                <w:color w:val="000000"/>
                <w:sz w:val="24"/>
              </w:rPr>
              <w:t xml:space="preserve">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</w:tbl>
    <w:p w:rsidR="00FD293A" w:rsidRDefault="00FD293A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6C3627" w:rsidRDefault="008B6FF6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«</w:t>
      </w:r>
      <w:r w:rsidR="00940C2A">
        <w:rPr>
          <w:rFonts w:ascii="Times New Roman" w:hAnsi="Times New Roman" w:cs="Times New Roman"/>
          <w:i/>
          <w:sz w:val="28"/>
          <w:szCs w:val="28"/>
        </w:rPr>
        <w:t xml:space="preserve">Физика» за </w:t>
      </w:r>
      <w:r w:rsidR="00A00D22">
        <w:rPr>
          <w:rFonts w:ascii="Times New Roman" w:hAnsi="Times New Roman" w:cs="Times New Roman"/>
          <w:i/>
          <w:sz w:val="28"/>
          <w:szCs w:val="28"/>
        </w:rPr>
        <w:t>10</w:t>
      </w:r>
      <w:bookmarkStart w:id="0" w:name="_GoBack"/>
      <w:bookmarkEnd w:id="0"/>
      <w:r w:rsidR="00A06B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6FF6">
        <w:rPr>
          <w:rFonts w:ascii="Times New Roman" w:hAnsi="Times New Roman" w:cs="Times New Roman"/>
          <w:i/>
          <w:sz w:val="28"/>
          <w:szCs w:val="28"/>
        </w:rPr>
        <w:t>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06"/>
        <w:gridCol w:w="1815"/>
        <w:gridCol w:w="1779"/>
      </w:tblGrid>
      <w:tr w:rsidR="009A06AA" w:rsidTr="00C07BCF">
        <w:tc>
          <w:tcPr>
            <w:tcW w:w="1343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06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815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79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FD293A" w:rsidTr="00C07BCF">
        <w:tc>
          <w:tcPr>
            <w:tcW w:w="1343" w:type="dxa"/>
          </w:tcPr>
          <w:p w:rsidR="00FD293A" w:rsidRDefault="009A06A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783D6E" w:rsidRPr="00783D6E" w:rsidRDefault="00783D6E" w:rsidP="00783D6E">
            <w:pPr>
              <w:spacing w:line="264" w:lineRule="auto"/>
              <w:ind w:firstLine="600"/>
              <w:jc w:val="both"/>
            </w:pPr>
            <w:r w:rsidRPr="00783D6E">
              <w:rPr>
                <w:rFonts w:ascii="Times New Roman" w:hAnsi="Times New Roman"/>
                <w:color w:val="000000"/>
                <w:sz w:val="28"/>
              </w:rPr>
      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783D6E" w:rsidRPr="00783D6E" w:rsidRDefault="00783D6E" w:rsidP="00783D6E">
            <w:pPr>
              <w:spacing w:line="264" w:lineRule="auto"/>
              <w:ind w:firstLine="600"/>
              <w:jc w:val="both"/>
            </w:pPr>
            <w:r w:rsidRPr="00783D6E">
              <w:rPr>
                <w:rFonts w:ascii="Times New Roman" w:hAnsi="Times New Roman"/>
                <w:color w:val="000000"/>
                <w:sz w:val="28"/>
              </w:rPr>
              <w:t xml:space="preserve">учитывать границы применения изученных физических моделей: </w:t>
            </w:r>
            <w:r w:rsidRPr="00783D6E">
              <w:rPr>
                <w:rFonts w:ascii="Times New Roman" w:hAnsi="Times New Roman"/>
                <w:color w:val="000000"/>
                <w:sz w:val="28"/>
              </w:rPr>
              <w:lastRenderedPageBreak/>
              <w:t>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      </w:r>
          </w:p>
          <w:p w:rsidR="00FD293A" w:rsidRPr="00942F2C" w:rsidRDefault="00FD293A" w:rsidP="0094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D293A" w:rsidRDefault="00A945CB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779" w:type="dxa"/>
          </w:tcPr>
          <w:p w:rsidR="00B72F8B" w:rsidRDefault="00A945CB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– Май 2024</w:t>
            </w:r>
          </w:p>
        </w:tc>
      </w:tr>
      <w:tr w:rsidR="00C07BCF" w:rsidTr="00C07BCF">
        <w:tc>
          <w:tcPr>
            <w:tcW w:w="1343" w:type="dxa"/>
          </w:tcPr>
          <w:p w:rsidR="00C07BCF" w:rsidRDefault="0069337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6" w:type="dxa"/>
          </w:tcPr>
          <w:p w:rsidR="00783D6E" w:rsidRPr="00783D6E" w:rsidRDefault="00783D6E" w:rsidP="00783D6E">
            <w:pPr>
              <w:spacing w:line="264" w:lineRule="auto"/>
              <w:ind w:firstLine="600"/>
              <w:jc w:val="both"/>
            </w:pPr>
            <w:r w:rsidRPr="00783D6E">
              <w:rPr>
                <w:rFonts w:ascii="Times New Roman" w:hAnsi="Times New Roman"/>
                <w:color w:val="000000"/>
                <w:sz w:val="28"/>
              </w:rPr>
      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</w:t>
            </w:r>
            <w:proofErr w:type="spellStart"/>
            <w:r w:rsidRPr="00783D6E">
              <w:rPr>
                <w:rFonts w:ascii="Times New Roman" w:hAnsi="Times New Roman"/>
                <w:color w:val="000000"/>
                <w:sz w:val="28"/>
              </w:rPr>
              <w:t>изопроцессах</w:t>
            </w:r>
            <w:proofErr w:type="spellEnd"/>
            <w:r w:rsidRPr="00783D6E">
              <w:rPr>
                <w:rFonts w:ascii="Times New Roman" w:hAnsi="Times New Roman"/>
                <w:color w:val="000000"/>
                <w:sz w:val="28"/>
              </w:rPr>
              <w:t>, электризация тел, взаимодействие зарядов;</w:t>
            </w:r>
          </w:p>
          <w:p w:rsidR="00C07BCF" w:rsidRPr="00942F2C" w:rsidRDefault="00C07BCF" w:rsidP="0094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07BCF" w:rsidRDefault="00C07BCF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C07BCF" w:rsidRPr="00A945CB" w:rsidRDefault="00A945CB" w:rsidP="00A9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– Май 2024</w:t>
            </w:r>
          </w:p>
        </w:tc>
      </w:tr>
      <w:tr w:rsidR="00FD293A" w:rsidTr="00C07BCF">
        <w:tc>
          <w:tcPr>
            <w:tcW w:w="1343" w:type="dxa"/>
          </w:tcPr>
          <w:p w:rsidR="00FD293A" w:rsidRDefault="0069337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783D6E" w:rsidRPr="00783D6E" w:rsidRDefault="00783D6E" w:rsidP="00783D6E">
            <w:pPr>
              <w:spacing w:line="264" w:lineRule="auto"/>
              <w:ind w:firstLine="600"/>
              <w:jc w:val="both"/>
            </w:pPr>
            <w:r w:rsidRPr="00783D6E">
              <w:rPr>
                <w:rFonts w:ascii="Times New Roman" w:hAnsi="Times New Roman"/>
                <w:color w:val="000000"/>
                <w:sz w:val="28"/>
              </w:rPr>
      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      </w:r>
          </w:p>
          <w:p w:rsidR="00FD293A" w:rsidRPr="00942F2C" w:rsidRDefault="00FD293A" w:rsidP="0094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D293A" w:rsidRDefault="00A945CB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779" w:type="dxa"/>
          </w:tcPr>
          <w:p w:rsidR="00A03129" w:rsidRPr="00940C2A" w:rsidRDefault="00A945CB" w:rsidP="00A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– Май 2024</w:t>
            </w:r>
          </w:p>
        </w:tc>
      </w:tr>
      <w:tr w:rsidR="009A06AA" w:rsidTr="00C07BCF">
        <w:tc>
          <w:tcPr>
            <w:tcW w:w="1343" w:type="dxa"/>
          </w:tcPr>
          <w:p w:rsidR="00FD293A" w:rsidRDefault="0069337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6" w:type="dxa"/>
          </w:tcPr>
          <w:p w:rsidR="00783D6E" w:rsidRPr="00783D6E" w:rsidRDefault="00783D6E" w:rsidP="00783D6E">
            <w:pPr>
              <w:spacing w:line="264" w:lineRule="auto"/>
              <w:ind w:firstLine="600"/>
              <w:jc w:val="both"/>
            </w:pPr>
            <w:r w:rsidRPr="00783D6E">
              <w:rPr>
                <w:rFonts w:ascii="Times New Roman" w:hAnsi="Times New Roman"/>
                <w:color w:val="000000"/>
                <w:sz w:val="28"/>
              </w:rPr>
      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      </w:r>
          </w:p>
          <w:p w:rsidR="00FD293A" w:rsidRPr="00942F2C" w:rsidRDefault="00FD293A" w:rsidP="00942F2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D293A" w:rsidRDefault="00A945CB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/ Тест </w:t>
            </w:r>
          </w:p>
        </w:tc>
        <w:tc>
          <w:tcPr>
            <w:tcW w:w="1779" w:type="dxa"/>
          </w:tcPr>
          <w:p w:rsidR="00A03129" w:rsidRPr="00940C2A" w:rsidRDefault="00A945CB" w:rsidP="00A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– Май 2024</w:t>
            </w:r>
          </w:p>
        </w:tc>
      </w:tr>
      <w:tr w:rsidR="009A06AA" w:rsidTr="00C07BCF">
        <w:tc>
          <w:tcPr>
            <w:tcW w:w="1343" w:type="dxa"/>
          </w:tcPr>
          <w:p w:rsidR="00FD293A" w:rsidRDefault="009A06A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:rsidR="00A20478" w:rsidRPr="00942F2C" w:rsidRDefault="00783D6E" w:rsidP="00942F2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2">
              <w:rPr>
                <w:rFonts w:ascii="Times New Roman" w:hAnsi="Times New Roman"/>
                <w:color w:val="000000"/>
                <w:sz w:val="28"/>
              </w:rPr>
      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      </w:r>
          </w:p>
        </w:tc>
        <w:tc>
          <w:tcPr>
            <w:tcW w:w="1815" w:type="dxa"/>
          </w:tcPr>
          <w:p w:rsidR="00FD293A" w:rsidRDefault="00942F2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779" w:type="dxa"/>
          </w:tcPr>
          <w:p w:rsidR="00A03129" w:rsidRPr="00940C2A" w:rsidRDefault="00A945CB" w:rsidP="00A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– Май 2024</w:t>
            </w:r>
          </w:p>
        </w:tc>
      </w:tr>
      <w:tr w:rsidR="00C07BCF" w:rsidTr="00C07BCF">
        <w:tc>
          <w:tcPr>
            <w:tcW w:w="1343" w:type="dxa"/>
          </w:tcPr>
          <w:p w:rsidR="00C07BCF" w:rsidRDefault="00C07BCF" w:rsidP="00C0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:rsidR="00783D6E" w:rsidRPr="00783D6E" w:rsidRDefault="00783D6E" w:rsidP="00783D6E">
            <w:pPr>
              <w:spacing w:line="264" w:lineRule="auto"/>
              <w:ind w:firstLine="600"/>
              <w:jc w:val="both"/>
            </w:pPr>
            <w:r w:rsidRPr="00783D6E">
              <w:rPr>
                <w:rFonts w:ascii="Times New Roman" w:hAnsi="Times New Roman"/>
                <w:color w:val="000000"/>
                <w:sz w:val="28"/>
              </w:rPr>
              <w:t xml:space="preserve">анализировать физические процессы и явления, используя физические законы и принципы: закон всемирного тяготения, </w:t>
            </w:r>
            <w:r w:rsidRPr="00783D6E">
              <w:rPr>
                <w:rFonts w:ascii="Times New Roman" w:hAnsi="Times New Roman"/>
                <w:color w:val="000000"/>
                <w:sz w:val="28"/>
                <w:lang w:val="en-US"/>
              </w:rPr>
              <w:t>I</w:t>
            </w:r>
            <w:r w:rsidRPr="00783D6E"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r w:rsidRPr="00783D6E">
              <w:rPr>
                <w:rFonts w:ascii="Times New Roman" w:hAnsi="Times New Roman"/>
                <w:color w:val="000000"/>
                <w:sz w:val="28"/>
                <w:lang w:val="en-US"/>
              </w:rPr>
              <w:t>II</w:t>
            </w:r>
            <w:r w:rsidRPr="00783D6E"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r w:rsidRPr="00783D6E">
              <w:rPr>
                <w:rFonts w:ascii="Times New Roman" w:hAnsi="Times New Roman"/>
                <w:color w:val="000000"/>
                <w:sz w:val="28"/>
                <w:lang w:val="en-US"/>
              </w:rPr>
              <w:t>III</w:t>
            </w:r>
            <w:r w:rsidRPr="00783D6E">
              <w:rPr>
                <w:rFonts w:ascii="Times New Roman" w:hAnsi="Times New Roman"/>
                <w:color w:val="000000"/>
                <w:sz w:val="28"/>
              </w:rPr>
      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</w:t>
            </w:r>
            <w:r w:rsidRPr="00783D6E">
              <w:rPr>
                <w:rFonts w:ascii="Times New Roman" w:hAnsi="Times New Roman"/>
                <w:color w:val="000000"/>
                <w:sz w:val="28"/>
              </w:rPr>
              <w:lastRenderedPageBreak/>
              <w:t>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      </w:r>
          </w:p>
          <w:p w:rsidR="00C07BCF" w:rsidRPr="00942F2C" w:rsidRDefault="00C07BCF" w:rsidP="00942F2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07BCF" w:rsidRDefault="00A945CB" w:rsidP="00C0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779" w:type="dxa"/>
          </w:tcPr>
          <w:p w:rsidR="00C07BCF" w:rsidRPr="00A945CB" w:rsidRDefault="00A945CB" w:rsidP="00A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– Май 2024</w:t>
            </w:r>
          </w:p>
        </w:tc>
      </w:tr>
      <w:tr w:rsidR="00C07BCF" w:rsidTr="00C07BCF">
        <w:tc>
          <w:tcPr>
            <w:tcW w:w="1343" w:type="dxa"/>
          </w:tcPr>
          <w:p w:rsidR="00C07BCF" w:rsidRDefault="00C07BCF" w:rsidP="00C0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06" w:type="dxa"/>
          </w:tcPr>
          <w:p w:rsidR="00783D6E" w:rsidRPr="00783D6E" w:rsidRDefault="00783D6E" w:rsidP="00783D6E">
            <w:pPr>
              <w:spacing w:line="264" w:lineRule="auto"/>
              <w:ind w:firstLine="600"/>
              <w:jc w:val="both"/>
            </w:pPr>
            <w:r w:rsidRPr="00783D6E">
              <w:rPr>
                <w:rFonts w:ascii="Times New Roman" w:hAnsi="Times New Roman"/>
                <w:color w:val="000000"/>
                <w:sz w:val="28"/>
              </w:rPr>
              <w:t xml:space="preserve">выполнять эксперименты по исследованию физических явлений и </w:t>
            </w:r>
            <w:proofErr w:type="gramStart"/>
            <w:r w:rsidRPr="00783D6E">
              <w:rPr>
                <w:rFonts w:ascii="Times New Roman" w:hAnsi="Times New Roman"/>
                <w:color w:val="000000"/>
                <w:sz w:val="28"/>
              </w:rPr>
              <w:t>процессов с использованием прямых</w:t>
            </w:r>
            <w:proofErr w:type="gramEnd"/>
            <w:r w:rsidRPr="00783D6E">
              <w:rPr>
                <w:rFonts w:ascii="Times New Roman" w:hAnsi="Times New Roman"/>
                <w:color w:val="000000"/>
                <w:sz w:val="28"/>
              </w:rPr>
              <w:t xml:space="preserve">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      </w:r>
          </w:p>
          <w:p w:rsidR="00783D6E" w:rsidRPr="00783D6E" w:rsidRDefault="00783D6E" w:rsidP="00783D6E">
            <w:pPr>
              <w:spacing w:line="264" w:lineRule="auto"/>
              <w:ind w:firstLine="600"/>
              <w:jc w:val="both"/>
            </w:pPr>
            <w:r w:rsidRPr="00783D6E">
              <w:rPr>
                <w:rFonts w:ascii="Times New Roman" w:hAnsi="Times New Roman"/>
                <w:color w:val="000000"/>
                <w:sz w:val="28"/>
              </w:rPr>
      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      </w:r>
          </w:p>
          <w:p w:rsidR="00783D6E" w:rsidRPr="00783D6E" w:rsidRDefault="00783D6E" w:rsidP="00783D6E">
            <w:pPr>
              <w:spacing w:line="264" w:lineRule="auto"/>
              <w:ind w:firstLine="600"/>
              <w:jc w:val="both"/>
            </w:pPr>
            <w:r w:rsidRPr="00783D6E">
              <w:rPr>
                <w:rFonts w:ascii="Times New Roman" w:hAnsi="Times New Roman"/>
                <w:color w:val="000000"/>
                <w:sz w:val="28"/>
              </w:rPr>
      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783D6E" w:rsidRPr="00783D6E" w:rsidRDefault="00783D6E" w:rsidP="00783D6E">
            <w:pPr>
              <w:spacing w:line="264" w:lineRule="auto"/>
              <w:ind w:firstLine="600"/>
              <w:jc w:val="both"/>
            </w:pPr>
            <w:r w:rsidRPr="00783D6E">
              <w:rPr>
                <w:rFonts w:ascii="Times New Roman" w:hAnsi="Times New Roman"/>
                <w:color w:val="000000"/>
                <w:sz w:val="28"/>
              </w:rPr>
      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      </w:r>
          </w:p>
          <w:p w:rsidR="00C07BCF" w:rsidRPr="00942F2C" w:rsidRDefault="00C07BCF" w:rsidP="0094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07BCF" w:rsidRDefault="00A945CB" w:rsidP="00C0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работа/ Тест</w:t>
            </w:r>
          </w:p>
        </w:tc>
        <w:tc>
          <w:tcPr>
            <w:tcW w:w="1779" w:type="dxa"/>
          </w:tcPr>
          <w:p w:rsidR="00C07BCF" w:rsidRDefault="00A945CB" w:rsidP="00C0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– Май 2024</w:t>
            </w:r>
          </w:p>
        </w:tc>
      </w:tr>
      <w:tr w:rsidR="00940C2A" w:rsidTr="00D62930">
        <w:tc>
          <w:tcPr>
            <w:tcW w:w="1343" w:type="dxa"/>
          </w:tcPr>
          <w:p w:rsidR="00940C2A" w:rsidRDefault="00940C2A" w:rsidP="00D6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6" w:type="dxa"/>
          </w:tcPr>
          <w:p w:rsidR="00783D6E" w:rsidRPr="00783D6E" w:rsidRDefault="00783D6E" w:rsidP="00783D6E">
            <w:pPr>
              <w:spacing w:line="264" w:lineRule="auto"/>
              <w:ind w:firstLine="600"/>
              <w:jc w:val="both"/>
            </w:pPr>
            <w:r w:rsidRPr="00783D6E">
              <w:rPr>
                <w:rFonts w:ascii="Times New Roman" w:hAnsi="Times New Roman"/>
                <w:color w:val="000000"/>
                <w:sz w:val="28"/>
              </w:rPr>
      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</w:t>
            </w:r>
            <w:r w:rsidRPr="00783D6E">
              <w:rPr>
                <w:rFonts w:ascii="Times New Roman" w:hAnsi="Times New Roman"/>
                <w:color w:val="000000"/>
                <w:sz w:val="28"/>
              </w:rPr>
              <w:lastRenderedPageBreak/>
              <w:t>величины и формулы, необходимые для её решения, проводить расчёты и оценивать реальность полученного значения физической величины;</w:t>
            </w:r>
          </w:p>
          <w:p w:rsidR="00783D6E" w:rsidRPr="00783D6E" w:rsidRDefault="00783D6E" w:rsidP="00783D6E">
            <w:pPr>
              <w:spacing w:line="264" w:lineRule="auto"/>
              <w:ind w:firstLine="600"/>
              <w:jc w:val="both"/>
            </w:pPr>
            <w:r w:rsidRPr="00783D6E">
              <w:rPr>
                <w:rFonts w:ascii="Times New Roman" w:hAnsi="Times New Roman"/>
                <w:color w:val="000000"/>
                <w:sz w:val="28"/>
              </w:rPr>
      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      </w:r>
          </w:p>
          <w:p w:rsidR="00783D6E" w:rsidRPr="00783D6E" w:rsidRDefault="00783D6E" w:rsidP="00783D6E">
            <w:pPr>
              <w:spacing w:line="264" w:lineRule="auto"/>
              <w:ind w:firstLine="600"/>
              <w:jc w:val="both"/>
            </w:pPr>
            <w:r w:rsidRPr="00783D6E">
              <w:rPr>
                <w:rFonts w:ascii="Times New Roman" w:hAnsi="Times New Roman"/>
                <w:color w:val="000000"/>
                <w:sz w:val="28"/>
              </w:rPr>
      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      </w:r>
          </w:p>
          <w:p w:rsidR="00783D6E" w:rsidRPr="00783D6E" w:rsidRDefault="00783D6E" w:rsidP="00783D6E">
            <w:pPr>
              <w:spacing w:line="264" w:lineRule="auto"/>
              <w:ind w:firstLine="600"/>
              <w:jc w:val="both"/>
            </w:pPr>
            <w:r w:rsidRPr="00783D6E">
              <w:rPr>
                <w:rFonts w:ascii="Times New Roman" w:hAnsi="Times New Roman"/>
                <w:color w:val="000000"/>
                <w:sz w:val="28"/>
              </w:rPr>
      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      </w:r>
          </w:p>
          <w:p w:rsidR="00783D6E" w:rsidRPr="00783D6E" w:rsidRDefault="00783D6E" w:rsidP="00783D6E">
            <w:pPr>
              <w:spacing w:line="264" w:lineRule="auto"/>
              <w:ind w:firstLine="600"/>
              <w:jc w:val="both"/>
            </w:pPr>
            <w:r w:rsidRPr="00783D6E">
              <w:rPr>
                <w:rFonts w:ascii="Times New Roman" w:hAnsi="Times New Roman"/>
                <w:color w:val="000000"/>
                <w:sz w:val="28"/>
              </w:rPr>
      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783D6E" w:rsidRPr="00783D6E" w:rsidRDefault="00783D6E" w:rsidP="00783D6E">
            <w:pPr>
              <w:spacing w:line="264" w:lineRule="auto"/>
              <w:ind w:firstLine="600"/>
              <w:jc w:val="both"/>
            </w:pPr>
            <w:r w:rsidRPr="00783D6E">
              <w:rPr>
                <w:rFonts w:ascii="Times New Roman" w:hAnsi="Times New Roman"/>
                <w:color w:val="000000"/>
                <w:sz w:val="28"/>
              </w:rPr>
      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      </w:r>
          </w:p>
          <w:p w:rsidR="00940C2A" w:rsidRPr="00942F2C" w:rsidRDefault="00940C2A" w:rsidP="00942F2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40C2A" w:rsidRDefault="00A945CB" w:rsidP="00D6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</w:tc>
        <w:tc>
          <w:tcPr>
            <w:tcW w:w="1779" w:type="dxa"/>
          </w:tcPr>
          <w:p w:rsidR="00940C2A" w:rsidRDefault="00A945CB" w:rsidP="00D6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– Май 2024</w:t>
            </w:r>
          </w:p>
        </w:tc>
      </w:tr>
      <w:tr w:rsidR="00942F2C" w:rsidTr="00D62930">
        <w:tc>
          <w:tcPr>
            <w:tcW w:w="1343" w:type="dxa"/>
          </w:tcPr>
          <w:p w:rsidR="00942F2C" w:rsidRDefault="00942F2C" w:rsidP="00D6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</w:tcPr>
          <w:p w:rsidR="00942F2C" w:rsidRPr="00942F2C" w:rsidRDefault="00942F2C" w:rsidP="00942F2C">
            <w:pPr>
              <w:spacing w:line="264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942F2C" w:rsidRDefault="00942F2C" w:rsidP="00D6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779" w:type="dxa"/>
          </w:tcPr>
          <w:p w:rsidR="00942F2C" w:rsidRDefault="00942F2C" w:rsidP="00D6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– Май 2024</w:t>
            </w:r>
          </w:p>
        </w:tc>
      </w:tr>
      <w:tr w:rsidR="00942F2C" w:rsidTr="00D62930">
        <w:tc>
          <w:tcPr>
            <w:tcW w:w="1343" w:type="dxa"/>
          </w:tcPr>
          <w:p w:rsidR="00942F2C" w:rsidRDefault="00942F2C" w:rsidP="00D6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</w:tcPr>
          <w:p w:rsidR="00942F2C" w:rsidRPr="00942F2C" w:rsidRDefault="00942F2C" w:rsidP="00942F2C">
            <w:pPr>
              <w:spacing w:line="264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942F2C" w:rsidRDefault="00942F2C" w:rsidP="00D6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779" w:type="dxa"/>
          </w:tcPr>
          <w:p w:rsidR="00942F2C" w:rsidRDefault="00942F2C" w:rsidP="00D6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– Май 2024</w:t>
            </w:r>
          </w:p>
        </w:tc>
      </w:tr>
    </w:tbl>
    <w:p w:rsidR="008B6FF6" w:rsidRPr="008B6FF6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6FF6" w:rsidRPr="008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AFA"/>
    <w:multiLevelType w:val="multilevel"/>
    <w:tmpl w:val="09DC87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81722"/>
    <w:multiLevelType w:val="hybridMultilevel"/>
    <w:tmpl w:val="86D64678"/>
    <w:lvl w:ilvl="0" w:tplc="410CC48A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9BC"/>
    <w:multiLevelType w:val="hybridMultilevel"/>
    <w:tmpl w:val="92E8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198C"/>
    <w:multiLevelType w:val="multilevel"/>
    <w:tmpl w:val="97DC3C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C7537A"/>
    <w:multiLevelType w:val="hybridMultilevel"/>
    <w:tmpl w:val="E23C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26DEF"/>
    <w:multiLevelType w:val="hybridMultilevel"/>
    <w:tmpl w:val="7780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967A9"/>
    <w:multiLevelType w:val="hybridMultilevel"/>
    <w:tmpl w:val="830A8528"/>
    <w:lvl w:ilvl="0" w:tplc="91EC9B9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7651A4"/>
    <w:multiLevelType w:val="hybridMultilevel"/>
    <w:tmpl w:val="1CBE2D32"/>
    <w:lvl w:ilvl="0" w:tplc="8BB2D0E2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27AE4"/>
    <w:multiLevelType w:val="hybridMultilevel"/>
    <w:tmpl w:val="EB72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B4D90"/>
    <w:multiLevelType w:val="hybridMultilevel"/>
    <w:tmpl w:val="13AE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55892"/>
    <w:multiLevelType w:val="hybridMultilevel"/>
    <w:tmpl w:val="F3B89B96"/>
    <w:lvl w:ilvl="0" w:tplc="F154B2DA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64"/>
    <w:rsid w:val="0006226C"/>
    <w:rsid w:val="00192EA0"/>
    <w:rsid w:val="00465E64"/>
    <w:rsid w:val="0069337C"/>
    <w:rsid w:val="006B5F0B"/>
    <w:rsid w:val="00783D6E"/>
    <w:rsid w:val="008B6FF6"/>
    <w:rsid w:val="008D4072"/>
    <w:rsid w:val="008F6971"/>
    <w:rsid w:val="00940C2A"/>
    <w:rsid w:val="00942F2C"/>
    <w:rsid w:val="00946D98"/>
    <w:rsid w:val="009A06AA"/>
    <w:rsid w:val="009B70BA"/>
    <w:rsid w:val="00A00D22"/>
    <w:rsid w:val="00A03129"/>
    <w:rsid w:val="00A06B91"/>
    <w:rsid w:val="00A20478"/>
    <w:rsid w:val="00A945CB"/>
    <w:rsid w:val="00B72F8B"/>
    <w:rsid w:val="00C07BCF"/>
    <w:rsid w:val="00C34CBA"/>
    <w:rsid w:val="00C727BE"/>
    <w:rsid w:val="00DF6186"/>
    <w:rsid w:val="00EC1D76"/>
    <w:rsid w:val="00EF57F5"/>
    <w:rsid w:val="00F24201"/>
    <w:rsid w:val="00F37CDD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44A3"/>
  <w15:chartTrackingRefBased/>
  <w15:docId w15:val="{2EDDD802-8919-47D3-8D44-D656C4A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Кабинет111</dc:creator>
  <cp:keywords/>
  <dc:description/>
  <cp:lastModifiedBy>Пользователь</cp:lastModifiedBy>
  <cp:revision>8</cp:revision>
  <cp:lastPrinted>2023-08-23T07:34:00Z</cp:lastPrinted>
  <dcterms:created xsi:type="dcterms:W3CDTF">2023-09-04T07:02:00Z</dcterms:created>
  <dcterms:modified xsi:type="dcterms:W3CDTF">2023-09-04T12:53:00Z</dcterms:modified>
</cp:coreProperties>
</file>