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C0" w:rsidRPr="00FE30F9" w:rsidRDefault="00FE30F9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Pr="00FE30F9">
        <w:rPr>
          <w:b/>
          <w:sz w:val="24"/>
        </w:rPr>
        <w:t>График проведения оценочных процедур 5 класс</w:t>
      </w:r>
    </w:p>
    <w:p w:rsidR="00FE30F9" w:rsidRDefault="00FE30F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FE30F9">
        <w:rPr>
          <w:b/>
          <w:sz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7223"/>
      </w:tblGrid>
      <w:tr w:rsidR="00FE30F9" w:rsidTr="00FE30F9">
        <w:tc>
          <w:tcPr>
            <w:tcW w:w="462" w:type="dxa"/>
          </w:tcPr>
          <w:p w:rsidR="00FE30F9" w:rsidRPr="00FE30F9" w:rsidRDefault="00FE30F9">
            <w:pPr>
              <w:rPr>
                <w:sz w:val="24"/>
              </w:rPr>
            </w:pPr>
            <w:r w:rsidRPr="00FE30F9">
              <w:rPr>
                <w:sz w:val="24"/>
              </w:rPr>
              <w:t>№</w:t>
            </w:r>
          </w:p>
        </w:tc>
        <w:tc>
          <w:tcPr>
            <w:tcW w:w="1660" w:type="dxa"/>
          </w:tcPr>
          <w:p w:rsidR="00FE30F9" w:rsidRPr="00FE30F9" w:rsidRDefault="00FE30F9">
            <w:pPr>
              <w:rPr>
                <w:sz w:val="24"/>
              </w:rPr>
            </w:pPr>
            <w:r w:rsidRPr="00FE30F9">
              <w:rPr>
                <w:sz w:val="24"/>
              </w:rPr>
              <w:t>Дата</w:t>
            </w:r>
          </w:p>
        </w:tc>
        <w:tc>
          <w:tcPr>
            <w:tcW w:w="7223" w:type="dxa"/>
          </w:tcPr>
          <w:p w:rsidR="00FE30F9" w:rsidRPr="00FE30F9" w:rsidRDefault="00FE30F9">
            <w:pPr>
              <w:rPr>
                <w:sz w:val="24"/>
              </w:rPr>
            </w:pPr>
            <w:r w:rsidRPr="00FE30F9">
              <w:rPr>
                <w:sz w:val="24"/>
              </w:rPr>
              <w:t>Тема</w:t>
            </w:r>
          </w:p>
        </w:tc>
      </w:tr>
      <w:tr w:rsidR="00FE30F9" w:rsidTr="00FE30F9">
        <w:tc>
          <w:tcPr>
            <w:tcW w:w="462" w:type="dxa"/>
          </w:tcPr>
          <w:p w:rsidR="00FE30F9" w:rsidRDefault="00FE30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60" w:type="dxa"/>
          </w:tcPr>
          <w:p w:rsidR="00FE30F9" w:rsidRPr="00FE30F9" w:rsidRDefault="00FE30F9">
            <w:pPr>
              <w:rPr>
                <w:sz w:val="24"/>
              </w:rPr>
            </w:pPr>
            <w:r>
              <w:rPr>
                <w:sz w:val="24"/>
              </w:rPr>
              <w:t>Февраль 2024</w:t>
            </w:r>
          </w:p>
        </w:tc>
        <w:tc>
          <w:tcPr>
            <w:tcW w:w="7223" w:type="dxa"/>
          </w:tcPr>
          <w:p w:rsidR="00FE30F9" w:rsidRPr="00FE30F9" w:rsidRDefault="00FE30F9">
            <w:pPr>
              <w:rPr>
                <w:sz w:val="24"/>
              </w:rPr>
            </w:pPr>
            <w:r w:rsidRPr="00FE30F9">
              <w:rPr>
                <w:sz w:val="24"/>
              </w:rPr>
              <w:t>Изображения земной поверхности</w:t>
            </w:r>
          </w:p>
        </w:tc>
      </w:tr>
      <w:tr w:rsidR="00FE30F9" w:rsidTr="00FE30F9">
        <w:tc>
          <w:tcPr>
            <w:tcW w:w="462" w:type="dxa"/>
          </w:tcPr>
          <w:p w:rsidR="00FE30F9" w:rsidRDefault="00FE30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0" w:type="dxa"/>
          </w:tcPr>
          <w:p w:rsidR="00FE30F9" w:rsidRPr="00EA72D9" w:rsidRDefault="00EA72D9">
            <w:pPr>
              <w:rPr>
                <w:sz w:val="24"/>
              </w:rPr>
            </w:pPr>
            <w:r w:rsidRPr="00EA72D9">
              <w:rPr>
                <w:sz w:val="24"/>
              </w:rPr>
              <w:t>Март 2024</w:t>
            </w:r>
          </w:p>
        </w:tc>
        <w:tc>
          <w:tcPr>
            <w:tcW w:w="7223" w:type="dxa"/>
          </w:tcPr>
          <w:p w:rsidR="00FE30F9" w:rsidRPr="00EA72D9" w:rsidRDefault="00FE30F9">
            <w:pPr>
              <w:rPr>
                <w:sz w:val="24"/>
              </w:rPr>
            </w:pPr>
            <w:r w:rsidRPr="00EA72D9">
              <w:rPr>
                <w:sz w:val="24"/>
              </w:rPr>
              <w:t>Земля-планета Солнечной системы</w:t>
            </w:r>
          </w:p>
        </w:tc>
      </w:tr>
      <w:tr w:rsidR="00FE30F9" w:rsidTr="00FE30F9">
        <w:tc>
          <w:tcPr>
            <w:tcW w:w="462" w:type="dxa"/>
          </w:tcPr>
          <w:p w:rsidR="00FE30F9" w:rsidRDefault="00FE30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60" w:type="dxa"/>
          </w:tcPr>
          <w:p w:rsidR="00FE30F9" w:rsidRPr="00EA72D9" w:rsidRDefault="00EA72D9">
            <w:pPr>
              <w:rPr>
                <w:sz w:val="24"/>
              </w:rPr>
            </w:pPr>
            <w:r w:rsidRPr="00EA72D9">
              <w:rPr>
                <w:sz w:val="24"/>
              </w:rPr>
              <w:t>Май 2024</w:t>
            </w:r>
          </w:p>
        </w:tc>
        <w:tc>
          <w:tcPr>
            <w:tcW w:w="7223" w:type="dxa"/>
          </w:tcPr>
          <w:p w:rsidR="00FE30F9" w:rsidRPr="00EA72D9" w:rsidRDefault="00FE30F9">
            <w:pPr>
              <w:rPr>
                <w:sz w:val="24"/>
              </w:rPr>
            </w:pPr>
            <w:r w:rsidRPr="00EA72D9">
              <w:rPr>
                <w:sz w:val="24"/>
              </w:rPr>
              <w:t>Литосфера-каменная оболочка Земли</w:t>
            </w:r>
          </w:p>
        </w:tc>
      </w:tr>
    </w:tbl>
    <w:p w:rsidR="00FE30F9" w:rsidRDefault="00FE30F9">
      <w:pPr>
        <w:rPr>
          <w:b/>
          <w:sz w:val="24"/>
        </w:rPr>
      </w:pPr>
      <w:bookmarkStart w:id="0" w:name="_GoBack"/>
      <w:bookmarkEnd w:id="0"/>
    </w:p>
    <w:p w:rsidR="00EA72D9" w:rsidRDefault="00EA72D9">
      <w:pPr>
        <w:rPr>
          <w:b/>
          <w:sz w:val="24"/>
        </w:rPr>
      </w:pPr>
      <w:r>
        <w:rPr>
          <w:b/>
          <w:sz w:val="24"/>
        </w:rPr>
        <w:t>Оценка планируемых результатов по учебному предмету (география)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4870"/>
        <w:gridCol w:w="1577"/>
        <w:gridCol w:w="1487"/>
      </w:tblGrid>
      <w:tr w:rsidR="00EA72D9" w:rsidTr="00914645">
        <w:tc>
          <w:tcPr>
            <w:tcW w:w="1411" w:type="dxa"/>
          </w:tcPr>
          <w:p w:rsidR="00EA72D9" w:rsidRDefault="00EA7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оценочной процедуры</w:t>
            </w:r>
          </w:p>
        </w:tc>
        <w:tc>
          <w:tcPr>
            <w:tcW w:w="4870" w:type="dxa"/>
          </w:tcPr>
          <w:p w:rsidR="00EA72D9" w:rsidRDefault="00EA7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умения (критерии оценки)/</w:t>
            </w:r>
          </w:p>
          <w:p w:rsidR="00EA72D9" w:rsidRDefault="00EA7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1577" w:type="dxa"/>
          </w:tcPr>
          <w:p w:rsidR="00EA72D9" w:rsidRDefault="00EA7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оценивания</w:t>
            </w:r>
          </w:p>
        </w:tc>
        <w:tc>
          <w:tcPr>
            <w:tcW w:w="1487" w:type="dxa"/>
          </w:tcPr>
          <w:p w:rsidR="00EA72D9" w:rsidRDefault="00EA7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 дата проведения</w:t>
            </w:r>
          </w:p>
        </w:tc>
      </w:tr>
      <w:tr w:rsidR="00EA72D9" w:rsidRPr="001C716A" w:rsidTr="00914645">
        <w:tc>
          <w:tcPr>
            <w:tcW w:w="1411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t>1</w:t>
            </w:r>
          </w:p>
        </w:tc>
        <w:tc>
          <w:tcPr>
            <w:tcW w:w="4870" w:type="dxa"/>
          </w:tcPr>
          <w:p w:rsidR="002B0FFA" w:rsidRPr="001C716A" w:rsidRDefault="002B0FFA" w:rsidP="002B0FF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определять направления, расстояния по плану местности и по географическим картам, географические координаты по географическим картам;</w:t>
            </w:r>
          </w:p>
          <w:p w:rsidR="002B0FFA" w:rsidRPr="001C716A" w:rsidRDefault="002B0FFA" w:rsidP="002B0FF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      </w:r>
          </w:p>
          <w:p w:rsidR="002B0FFA" w:rsidRPr="001C716A" w:rsidRDefault="002B0FFA" w:rsidP="002B0FF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      </w:r>
          </w:p>
          <w:p w:rsidR="00EA72D9" w:rsidRPr="001C716A" w:rsidRDefault="002B0FFA" w:rsidP="002B0FF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различать понятия «план местности» и «географическая карта», параллель» и «меридиан»;</w:t>
            </w:r>
          </w:p>
        </w:tc>
        <w:tc>
          <w:tcPr>
            <w:tcW w:w="1577" w:type="dxa"/>
          </w:tcPr>
          <w:p w:rsidR="00EA72D9" w:rsidRPr="001C716A" w:rsidRDefault="00F165A3">
            <w:pPr>
              <w:rPr>
                <w:sz w:val="24"/>
              </w:rPr>
            </w:pPr>
            <w:r w:rsidRPr="001C716A">
              <w:rPr>
                <w:sz w:val="24"/>
              </w:rPr>
              <w:t>Контрольная работа</w:t>
            </w:r>
          </w:p>
        </w:tc>
        <w:tc>
          <w:tcPr>
            <w:tcW w:w="1487" w:type="dxa"/>
          </w:tcPr>
          <w:p w:rsidR="00EA72D9" w:rsidRPr="001C716A" w:rsidRDefault="00F165A3">
            <w:pPr>
              <w:rPr>
                <w:sz w:val="24"/>
              </w:rPr>
            </w:pPr>
            <w:r w:rsidRPr="001C716A">
              <w:rPr>
                <w:sz w:val="24"/>
              </w:rPr>
              <w:t>Февраль 2024</w:t>
            </w:r>
          </w:p>
        </w:tc>
      </w:tr>
      <w:tr w:rsidR="00EA72D9" w:rsidRPr="001C716A" w:rsidTr="00914645">
        <w:tc>
          <w:tcPr>
            <w:tcW w:w="1411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t>2</w:t>
            </w:r>
          </w:p>
        </w:tc>
        <w:tc>
          <w:tcPr>
            <w:tcW w:w="4870" w:type="dxa"/>
          </w:tcPr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приводить примеры влияния Солнца на мир живой и неживой природы;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объяснять причины смены дня и ночи и времён года;</w:t>
            </w:r>
          </w:p>
          <w:p w:rsidR="00EA72D9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      </w:r>
          </w:p>
        </w:tc>
        <w:tc>
          <w:tcPr>
            <w:tcW w:w="1577" w:type="dxa"/>
          </w:tcPr>
          <w:p w:rsidR="00EA72D9" w:rsidRPr="001C716A" w:rsidRDefault="00F5029A">
            <w:pPr>
              <w:rPr>
                <w:sz w:val="24"/>
              </w:rPr>
            </w:pPr>
            <w:r w:rsidRPr="001C716A">
              <w:rPr>
                <w:sz w:val="24"/>
              </w:rPr>
              <w:t>Контрольная работа</w:t>
            </w:r>
          </w:p>
        </w:tc>
        <w:tc>
          <w:tcPr>
            <w:tcW w:w="1487" w:type="dxa"/>
          </w:tcPr>
          <w:p w:rsidR="00EA72D9" w:rsidRPr="001C716A" w:rsidRDefault="00F5029A">
            <w:pPr>
              <w:rPr>
                <w:sz w:val="24"/>
              </w:rPr>
            </w:pPr>
            <w:r w:rsidRPr="001C716A">
              <w:rPr>
                <w:sz w:val="24"/>
              </w:rPr>
              <w:t>Март 2024</w:t>
            </w:r>
          </w:p>
        </w:tc>
      </w:tr>
      <w:tr w:rsidR="00EA72D9" w:rsidRPr="001C716A" w:rsidTr="00914645">
        <w:tc>
          <w:tcPr>
            <w:tcW w:w="1411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t>3</w:t>
            </w:r>
          </w:p>
        </w:tc>
        <w:tc>
          <w:tcPr>
            <w:tcW w:w="4870" w:type="dxa"/>
          </w:tcPr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различать понятия «земная кора»; «ядро», «мантия»; «минерал» и «горная порода»;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различать понятия «материковая» и «океаническая» земная кора;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lastRenderedPageBreak/>
              <w:t>•</w:t>
            </w:r>
            <w:r w:rsidRPr="001C716A">
              <w:rPr>
                <w:sz w:val="24"/>
              </w:rPr>
              <w:tab/>
              <w:t>различать изученные минералы и горные породы, материковую и океаническую земную кору;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показывать на карте и обозначать на контурной карте материки и океаны, крупные формы рельефа Земли;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различать горы и равнины;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классифицировать формы рельефа суши по высоте и по внешнему облику;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называть причины землетрясений и вулканических извержений;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применять понятия «эпицентр землетрясения» и «очаг землетрясения» для решения познавательных задач;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1C716A">
              <w:rPr>
                <w:sz w:val="24"/>
              </w:rPr>
              <w:t>рельефообразования</w:t>
            </w:r>
            <w:proofErr w:type="spellEnd"/>
            <w:r w:rsidRPr="001C716A">
              <w:rPr>
                <w:sz w:val="24"/>
              </w:rPr>
              <w:t>: вулканизма, землетрясений; физического, химического и биологического видов выветривания;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классифицировать острова по происхождению;</w:t>
            </w:r>
          </w:p>
          <w:p w:rsidR="00F5029A" w:rsidRPr="001C716A" w:rsidRDefault="00F5029A" w:rsidP="00F5029A">
            <w:pPr>
              <w:rPr>
                <w:sz w:val="24"/>
              </w:rPr>
            </w:pPr>
            <w:r w:rsidRPr="001C716A">
              <w:rPr>
                <w:sz w:val="24"/>
              </w:rPr>
              <w:t>•</w:t>
            </w:r>
            <w:r w:rsidRPr="001C716A">
              <w:rPr>
                <w:sz w:val="24"/>
              </w:rPr>
              <w:tab/>
              <w:t>приводить примеры опасных природных явлений в литосфере и средств их предупреждения;</w:t>
            </w:r>
          </w:p>
          <w:p w:rsidR="00EA72D9" w:rsidRPr="001C716A" w:rsidRDefault="00EA72D9" w:rsidP="00F5029A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EA72D9" w:rsidRPr="001C716A" w:rsidRDefault="00F5029A">
            <w:pPr>
              <w:rPr>
                <w:sz w:val="24"/>
              </w:rPr>
            </w:pPr>
            <w:r w:rsidRPr="001C716A">
              <w:rPr>
                <w:sz w:val="24"/>
              </w:rPr>
              <w:lastRenderedPageBreak/>
              <w:t>Контрольная работа</w:t>
            </w:r>
          </w:p>
        </w:tc>
        <w:tc>
          <w:tcPr>
            <w:tcW w:w="1487" w:type="dxa"/>
          </w:tcPr>
          <w:p w:rsidR="00EA72D9" w:rsidRPr="001C716A" w:rsidRDefault="00F5029A">
            <w:pPr>
              <w:rPr>
                <w:sz w:val="24"/>
              </w:rPr>
            </w:pPr>
            <w:r w:rsidRPr="001C716A">
              <w:rPr>
                <w:sz w:val="24"/>
              </w:rPr>
              <w:t>Май 2024</w:t>
            </w:r>
          </w:p>
        </w:tc>
      </w:tr>
    </w:tbl>
    <w:p w:rsidR="00EA72D9" w:rsidRPr="00FE30F9" w:rsidRDefault="00EA72D9">
      <w:pPr>
        <w:rPr>
          <w:b/>
          <w:sz w:val="24"/>
        </w:rPr>
      </w:pPr>
    </w:p>
    <w:sectPr w:rsidR="00EA72D9" w:rsidRPr="00FE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F"/>
    <w:rsid w:val="001C716A"/>
    <w:rsid w:val="00221B32"/>
    <w:rsid w:val="002B0FFA"/>
    <w:rsid w:val="00914645"/>
    <w:rsid w:val="009926FF"/>
    <w:rsid w:val="00A25696"/>
    <w:rsid w:val="00B352EF"/>
    <w:rsid w:val="00EA72D9"/>
    <w:rsid w:val="00EE5EA3"/>
    <w:rsid w:val="00F165A3"/>
    <w:rsid w:val="00F5029A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9E97-E4E6-46F6-A53A-65B3515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Тото</cp:lastModifiedBy>
  <cp:revision>2</cp:revision>
  <dcterms:created xsi:type="dcterms:W3CDTF">2023-09-06T16:47:00Z</dcterms:created>
  <dcterms:modified xsi:type="dcterms:W3CDTF">2023-09-06T16:47:00Z</dcterms:modified>
</cp:coreProperties>
</file>